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6C" w:rsidRPr="0013786C" w:rsidRDefault="0013786C" w:rsidP="0013786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17"/>
          <w:szCs w:val="17"/>
          <w:lang w:eastAsia="ru-RU"/>
        </w:rPr>
      </w:pPr>
      <w:r w:rsidRPr="0013786C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4"/>
          <w:lang w:eastAsia="ru-RU"/>
        </w:rPr>
        <w:t>Интересная информация о книгах, их героях и авторах</w:t>
      </w:r>
    </w:p>
    <w:p w:rsidR="00914C8B" w:rsidRDefault="0013786C" w:rsidP="0013786C"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2" name="Рисунок 2" descr="интересные факты о книгах, литературе, героях и писател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есные факты о книгах, литературе, героях и писателя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Сказка «Мудрец из страны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Оз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американского писателя Фрэнка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Баума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не издавалась на русском языке до 1991 года. В конце 30-х годов Александр Волков, который по образованию был математиком и преподавал эту науку в одном из московских институтов, стал изучать английский язык и для практики решил перевести эту книгу, чтобы пересказать её своим детям. Тем очень понравилось, они стали требовать продолжения, и Волков помимо перевода начал придумывать что-то от себя. Так было положено начало его литературному пути, результатом которого стал «Волшебник изумрудного города» и много других сказок о Волшебной стране.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 xml:space="preserve">В повести братьев Стругацких «Полдень, XXII век» упоминается система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Каспаро-Карпова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— метод, который использовали для снятия «копии» мозга и построении его математической модели. Повесть была опубликована в 1962 году — Анатолию Карпову тогда было только 11 лет, а Гарри Каспаров ещё не родился.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Слово «миниатюра» происходит от латинского названия красной краски «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minium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» и в оригинале обозначает античные или средневековые картины в жанре иллюминированного манускрипта. Из-за небольшого размера этих картин и наличия в слове приставки «мини» позже случилась этимологическая метаморфоза, в результате чего миниатюрами стали называть любые маленькие рисунки, особенно портретные миниатюры. Из живописи термин проник и в литературу, где им обозначают произведения небольшого формата.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 xml:space="preserve">Главного героя повести Пушкина «Пиковая дама» зовут не Герман. Его имя вообще неизвестно, а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Германн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(именно с двумя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) — это фамилия героя, немца по происхождению, которая довольно распространена в Германии. А вот в опере «Пиковая дама» Чайковский убрал одну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превратив фамилию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Германн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имя Герман.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Артур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Конан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Дойль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рассказах о Шерлоке Холмсе описал многие методы криминалистики, которые были ещё неизвестны полиции. Среди них сбор окурков и сигаретного пепла, идентификация пишущих машинок, разглядывание в лупу следов на месте происшествия. Впоследствии полицейские стали широко использовать эти и другие методы Холмса.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1969 году вышел роман французского писателя Жоржа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Перека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La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disparition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». Одной из ключевых особенностей романа стало то, что в нём не было ни одной буквы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e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— самой употребляемой буквы во французском языке. По такому же принципу — без буквы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e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— книга была переведена на английский, немецкий и итальянский языки. В 2005 году роман вышел на русском в переводе Валерия Кислова под названием «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Исчезание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». В этом варианте нельзя встретить букву о, так как именно она является самой частой в русском языке.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362075"/>
            <wp:effectExtent l="19050" t="0" r="0" b="0"/>
            <wp:wrapSquare wrapText="bothSides"/>
            <wp:docPr id="3" name="Рисунок 3" descr="Мюнхгаузен, книжки, библиотека МОУ Дружинская С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юнхгаузен, книжки, библиотека МОУ Дружинская СО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Барон Мюнхгаузен был вполне реальным историческим лицом. В юности он уехал из немецкого городка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Боденвердер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Россию на службу пажом. Затем он начал карьеру в армии и дослужился до звания ротмистра, после чего уехал обратно в Германию. Там он прославился тем, что рассказывал необычайные истории о службе в России: например, въезд в Петербург на </w:t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волке, запряженном в сани, конь, разрезанный пополам в Очакове, взбесившиеся шубы или вишнёвое дерево, выросшее на голове у оленя. Эти истории, а также совершенно новые, приписанные барону другими авторами, и привели к появлению Мюнхгаузена как литературного персонажа.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Знаменитая формула «Дважды два равняется пяти», на которую Джордж Оруэлл неоднократно делал акцент в романе-антиутопии «1984», пришла ему в голову, когда он услышал советский лозунг «Пятилетку — в четыре года!».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вопрос о том, какие 5 книг вы бы взяли с собой на необитаемый остров, Бернард Шоу ответил, что взял бы 5 книг с чистыми страницами. Эту концепцию в 1974 году воплотило американское издательство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Harmony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Books</w:t>
      </w:r>
      <w:proofErr w:type="spellEnd"/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, выпустив книгу под названием «Книга Ничто», которая состояла исключительно из 192 пустых страниц. Она нашла своего покупателя, и впоследствии издательство не раз переиздавало эту книгу.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Настоящее имя Штирлица — не Максим Максимович Исаев, а Всеволод Владимирович Владимиров. Исаев — это первый оперативный псевдоним разведчика, введённый Юлианом Семёновым в первом романе «Бриллианты для диктатуры пролетариата», а Штирлиц — уже второй псевдоним. В фильме «Семнадцать мгновений весны» это не отражено.</w:t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«Евгении Онегине» можно встретить строки:</w:t>
      </w:r>
      <w:r w:rsidRPr="0013786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«Он в том покое поселился,</w:t>
      </w:r>
      <w:r w:rsidRPr="0013786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Где деревенский старожил</w:t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Лет сорок с ключницей бранился,</w:t>
      </w:r>
      <w:r w:rsidRPr="0013786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В окно смотрел и мух давил».</w:t>
      </w:r>
      <w:r w:rsidRPr="0013786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3786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Слово муха здесь используется не в прямом значении, а для метафоры спиртного. Известна также другая метафора пьяного человека — «под мухой», где слово муха употреблено в этом же смысле.</w:t>
      </w:r>
    </w:p>
    <w:sectPr w:rsidR="00914C8B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786C"/>
    <w:rsid w:val="0013786C"/>
    <w:rsid w:val="001E01FA"/>
    <w:rsid w:val="0091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2013-12-24T19:48:00Z</dcterms:created>
  <dcterms:modified xsi:type="dcterms:W3CDTF">2013-12-24T19:49:00Z</dcterms:modified>
</cp:coreProperties>
</file>